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953" w:rsidRPr="00A128DD" w:rsidRDefault="00505953" w:rsidP="00A128DD">
      <w:pPr>
        <w:jc w:val="center"/>
      </w:pPr>
      <w:r w:rsidRPr="00B47B99">
        <w:rPr>
          <w:b/>
        </w:rPr>
        <w:t>CONSEIL DES MINISTRE</w:t>
      </w:r>
      <w:r>
        <w:rPr>
          <w:b/>
        </w:rPr>
        <w:t>S</w:t>
      </w:r>
      <w:r w:rsidRPr="00B47B99">
        <w:rPr>
          <w:b/>
        </w:rPr>
        <w:t xml:space="preserve"> DU </w:t>
      </w:r>
      <w:r>
        <w:rPr>
          <w:b/>
        </w:rPr>
        <w:t>MERCREDI 10 JANVIER 2018</w:t>
      </w:r>
    </w:p>
    <w:p w:rsidR="00505953" w:rsidRPr="00324FC0" w:rsidRDefault="00505953" w:rsidP="00505953">
      <w:pPr>
        <w:spacing w:after="120"/>
        <w:jc w:val="both"/>
        <w:rPr>
          <w:color w:val="17430F"/>
        </w:rPr>
      </w:pPr>
      <w:r w:rsidRPr="00324FC0">
        <w:rPr>
          <w:color w:val="17430F"/>
        </w:rPr>
        <w:t xml:space="preserve">Le conseil des Ministres s’est </w:t>
      </w:r>
      <w:r>
        <w:rPr>
          <w:color w:val="17430F"/>
        </w:rPr>
        <w:t>réuni</w:t>
      </w:r>
      <w:r w:rsidRPr="00324FC0">
        <w:rPr>
          <w:color w:val="17430F"/>
        </w:rPr>
        <w:t xml:space="preserve"> le </w:t>
      </w:r>
      <w:r>
        <w:rPr>
          <w:color w:val="17430F"/>
        </w:rPr>
        <w:t>mercredi 10 janvier 2018</w:t>
      </w:r>
      <w:r w:rsidRPr="00324FC0">
        <w:rPr>
          <w:color w:val="17430F"/>
        </w:rPr>
        <w:t xml:space="preserve"> au Palais de la Présidence</w:t>
      </w:r>
      <w:r>
        <w:rPr>
          <w:color w:val="17430F"/>
        </w:rPr>
        <w:t xml:space="preserve"> de la République,</w:t>
      </w:r>
      <w:r w:rsidRPr="00324FC0">
        <w:rPr>
          <w:color w:val="17430F"/>
        </w:rPr>
        <w:t xml:space="preserve"> sous la </w:t>
      </w:r>
      <w:r>
        <w:rPr>
          <w:color w:val="17430F"/>
        </w:rPr>
        <w:t xml:space="preserve">présidence de son Excellence, Monsieur Faure </w:t>
      </w:r>
      <w:proofErr w:type="spellStart"/>
      <w:r>
        <w:rPr>
          <w:color w:val="17430F"/>
        </w:rPr>
        <w:t>Essozimna</w:t>
      </w:r>
      <w:proofErr w:type="spellEnd"/>
      <w:r>
        <w:rPr>
          <w:color w:val="17430F"/>
        </w:rPr>
        <w:t xml:space="preserve"> GNASSINGBE, </w:t>
      </w:r>
      <w:r w:rsidRPr="00324FC0">
        <w:rPr>
          <w:color w:val="17430F"/>
        </w:rPr>
        <w:t xml:space="preserve">Président de la République. </w:t>
      </w:r>
    </w:p>
    <w:p w:rsidR="00592D1E" w:rsidRDefault="00505953" w:rsidP="00465C01">
      <w:pPr>
        <w:spacing w:after="120"/>
        <w:jc w:val="both"/>
        <w:rPr>
          <w:color w:val="17430F"/>
        </w:rPr>
      </w:pPr>
      <w:r w:rsidRPr="00324FC0">
        <w:rPr>
          <w:color w:val="17430F"/>
        </w:rPr>
        <w:t xml:space="preserve">Le </w:t>
      </w:r>
      <w:r>
        <w:rPr>
          <w:color w:val="17430F"/>
        </w:rPr>
        <w:t>Conseil a adopté</w:t>
      </w:r>
      <w:r w:rsidRPr="00324FC0">
        <w:rPr>
          <w:color w:val="17430F"/>
        </w:rPr>
        <w:t xml:space="preserve"> le décret </w:t>
      </w:r>
      <w:r>
        <w:rPr>
          <w:color w:val="17430F"/>
        </w:rPr>
        <w:t>portant règlementation de l’importation</w:t>
      </w:r>
      <w:r w:rsidR="00885092">
        <w:rPr>
          <w:color w:val="17430F"/>
        </w:rPr>
        <w:t xml:space="preserve"> des véhicules automobiles d’</w:t>
      </w:r>
      <w:r w:rsidR="00465C01">
        <w:rPr>
          <w:color w:val="17430F"/>
        </w:rPr>
        <w:t xml:space="preserve">occasion au Togo. L’importation incontrôlée de véhicules d’occasion, hors </w:t>
      </w:r>
      <w:r w:rsidR="005E7628">
        <w:rPr>
          <w:color w:val="17430F"/>
        </w:rPr>
        <w:t>normes, et leur utilisation porte préjudice à la sécurité routière puis engendre la dégradation précoce des infrastructures routières ainsi que des coûts énormes pour l’entretien routier. Par ailleurs, sur le plan environnemental, ces véhicules d’occasion engendrent des nuisances considérables et émettent des substances polluantes, exposant ainsi les populations à des risques de maladies respiratoires aigües. Le présent décret permettra de limiter à l’avenir l’âge des véhicules d’occasion importés au Togo. En adoptant ce décret, le conseil entend assainir le parc automobile togolais et surtout sauvegarder la vie des citoyens, victime de l’insécurité routière liée entre autres à l’état délabré de ces véhicules d’occasion hors normes.</w:t>
      </w:r>
    </w:p>
    <w:p w:rsidR="00F346DA" w:rsidRPr="00465C01" w:rsidRDefault="00F346DA" w:rsidP="00A128DD">
      <w:pPr>
        <w:rPr>
          <w:color w:val="17430F"/>
        </w:rPr>
      </w:pPr>
      <w:bookmarkStart w:id="0" w:name="_GoBack"/>
      <w:bookmarkEnd w:id="0"/>
    </w:p>
    <w:sectPr w:rsidR="00F346DA" w:rsidRPr="00465C01" w:rsidSect="00F346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2326D"/>
    <w:multiLevelType w:val="hybridMultilevel"/>
    <w:tmpl w:val="86D0493A"/>
    <w:lvl w:ilvl="0" w:tplc="36024E1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5C80630"/>
    <w:multiLevelType w:val="hybridMultilevel"/>
    <w:tmpl w:val="774640D0"/>
    <w:lvl w:ilvl="0" w:tplc="B42C978C">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FEA7C60"/>
    <w:multiLevelType w:val="hybridMultilevel"/>
    <w:tmpl w:val="5B98414C"/>
    <w:lvl w:ilvl="0" w:tplc="9120F39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2"/>
  </w:compat>
  <w:rsids>
    <w:rsidRoot w:val="0035798B"/>
    <w:rsid w:val="001629EC"/>
    <w:rsid w:val="002259A7"/>
    <w:rsid w:val="002743DD"/>
    <w:rsid w:val="0035798B"/>
    <w:rsid w:val="00465C01"/>
    <w:rsid w:val="00491A7E"/>
    <w:rsid w:val="004C3C12"/>
    <w:rsid w:val="004F21BC"/>
    <w:rsid w:val="00505953"/>
    <w:rsid w:val="00592D1E"/>
    <w:rsid w:val="005D73B6"/>
    <w:rsid w:val="005E7628"/>
    <w:rsid w:val="006804F9"/>
    <w:rsid w:val="006E4D32"/>
    <w:rsid w:val="007262E6"/>
    <w:rsid w:val="00885092"/>
    <w:rsid w:val="00A128DD"/>
    <w:rsid w:val="00A8127E"/>
    <w:rsid w:val="00C4014A"/>
    <w:rsid w:val="00D47A17"/>
    <w:rsid w:val="00E15EC7"/>
    <w:rsid w:val="00E950EF"/>
    <w:rsid w:val="00F11065"/>
    <w:rsid w:val="00F15ACB"/>
    <w:rsid w:val="00F346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3B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5D73B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D47A1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535</TotalTime>
  <Pages>1</Pages>
  <Words>181</Words>
  <Characters>999</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Poromna Signan</dc:creator>
  <cp:lastModifiedBy>HP</cp:lastModifiedBy>
  <cp:revision>15</cp:revision>
  <dcterms:created xsi:type="dcterms:W3CDTF">2017-11-07T17:42:00Z</dcterms:created>
  <dcterms:modified xsi:type="dcterms:W3CDTF">2018-01-11T19:05:00Z</dcterms:modified>
</cp:coreProperties>
</file>